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8" w:rsidRPr="00A25C98" w:rsidRDefault="00A25C98" w:rsidP="00A25C98">
      <w:r w:rsidRPr="00A25C98">
        <w:t xml:space="preserve">Утвержден порядок оснащения транспортных средств </w:t>
      </w:r>
      <w:proofErr w:type="spellStart"/>
      <w:r w:rsidRPr="00A25C98">
        <w:t>тахографами</w:t>
      </w:r>
      <w:proofErr w:type="spellEnd"/>
    </w:p>
    <w:p w:rsidR="00A25C98" w:rsidRPr="00A25C98" w:rsidRDefault="00A25C98" w:rsidP="00A25C98">
      <w:r w:rsidRPr="00A25C98">
        <w:t>25 Февраль 2014</w:t>
      </w:r>
    </w:p>
    <w:p w:rsidR="00A25C98" w:rsidRPr="00A25C98" w:rsidRDefault="00A25C98" w:rsidP="00233EE2">
      <w:pPr>
        <w:jc w:val="both"/>
      </w:pPr>
      <w:r w:rsidRPr="00A25C98">
        <w:t xml:space="preserve">Министерство юстиции Российской Федерации зарегистрировало Приказ Министерства транспорта Российской Федерации от 21.08.2013 г. № 273 «Об утверждении порядка оснащения транспортных средств </w:t>
      </w:r>
      <w:proofErr w:type="spellStart"/>
      <w:r w:rsidRPr="00A25C98">
        <w:t>тахографами</w:t>
      </w:r>
      <w:proofErr w:type="spellEnd"/>
      <w:r w:rsidRPr="00A25C98">
        <w:t xml:space="preserve">» и Приказ Министерства транспорта Российской Федерации от 17.12.2013 г. № 470 «О внесении изменений в приказ Министерства транспорта Российской Федерации от 13 февраля 2013 г. № 36». Утвержденные документы содержат требования по оснащению автобусов и грузовых автомобилей </w:t>
      </w:r>
      <w:proofErr w:type="spellStart"/>
      <w:r w:rsidRPr="00A25C98">
        <w:t>тахографами</w:t>
      </w:r>
      <w:proofErr w:type="spellEnd"/>
      <w:r w:rsidRPr="00A25C98">
        <w:t xml:space="preserve"> нового поколения, использующих средства криптографической защиты информации (СКЗИ).</w:t>
      </w:r>
      <w:bookmarkStart w:id="0" w:name="_GoBack"/>
      <w:bookmarkEnd w:id="0"/>
    </w:p>
    <w:p w:rsidR="00A25C98" w:rsidRPr="00A25C98" w:rsidRDefault="00A25C98" w:rsidP="00233EE2">
      <w:pPr>
        <w:jc w:val="both"/>
      </w:pPr>
      <w:proofErr w:type="gramStart"/>
      <w:r w:rsidRPr="00233EE2">
        <w:rPr>
          <w:highlight w:val="yellow"/>
        </w:rPr>
        <w:t xml:space="preserve">Установка цифровых </w:t>
      </w:r>
      <w:proofErr w:type="spellStart"/>
      <w:r w:rsidRPr="00233EE2">
        <w:rPr>
          <w:highlight w:val="yellow"/>
        </w:rPr>
        <w:t>тахографов</w:t>
      </w:r>
      <w:proofErr w:type="spellEnd"/>
      <w:r w:rsidRPr="00233EE2">
        <w:rPr>
          <w:highlight w:val="yellow"/>
        </w:rPr>
        <w:t xml:space="preserve"> с блоками СКЗИ обязательна для всех категорий транспорта, перечисленных в Приказе, однако оснащение транспортных средств будет происходить в несколько этапов.</w:t>
      </w:r>
      <w:proofErr w:type="gramEnd"/>
      <w:r w:rsidRPr="00233EE2">
        <w:rPr>
          <w:highlight w:val="yellow"/>
        </w:rPr>
        <w:t xml:space="preserve"> В первую очередь с 1 апреля 2014 года </w:t>
      </w:r>
      <w:proofErr w:type="spellStart"/>
      <w:r w:rsidRPr="00233EE2">
        <w:rPr>
          <w:highlight w:val="yellow"/>
        </w:rPr>
        <w:t>тахографами</w:t>
      </w:r>
      <w:proofErr w:type="spellEnd"/>
      <w:r w:rsidRPr="00233EE2">
        <w:rPr>
          <w:highlight w:val="yellow"/>
        </w:rPr>
        <w:t xml:space="preserve"> с СКЗИ должны быть оснащены грузовые автомобили, перевозящие опасные грузы. Затем согласно утвержденному Приказу с 1 июля 2014 года – автобусы и грузовики с максимальной массой более 15 тонн. Для грузовиков с максимальной разрешенной массой от 12 т, не использующихся для перевозки опасных грузов, </w:t>
      </w:r>
      <w:proofErr w:type="spellStart"/>
      <w:r w:rsidRPr="00233EE2">
        <w:rPr>
          <w:highlight w:val="yellow"/>
        </w:rPr>
        <w:t>тахографы</w:t>
      </w:r>
      <w:proofErr w:type="spellEnd"/>
      <w:r w:rsidRPr="00233EE2">
        <w:rPr>
          <w:highlight w:val="yellow"/>
        </w:rPr>
        <w:t xml:space="preserve"> с блоком СКЗИ станут обязательными с 1 сентября 2014 года, а для грузовых автомобилей с массой от 3,5 до 12 т – с 1 апреля 2015 года. Для транспортных средств, оснащенных при их выпуске до 1 апреля 2014 года средствами контроля режимов труда и отдыха, соответствующим нормам Евросоюза, а также для транспортных средств, оснащенных мастерскими до 24 февраля 2014 года контрольными устройствами, соответствующими требованиям технического регламента, срок обязательного оснащения </w:t>
      </w:r>
      <w:proofErr w:type="spellStart"/>
      <w:r w:rsidRPr="00233EE2">
        <w:rPr>
          <w:highlight w:val="yellow"/>
        </w:rPr>
        <w:t>тахографами</w:t>
      </w:r>
      <w:proofErr w:type="spellEnd"/>
      <w:r w:rsidRPr="00233EE2">
        <w:rPr>
          <w:highlight w:val="yellow"/>
        </w:rPr>
        <w:t xml:space="preserve"> – 1 января 2018 года.</w:t>
      </w:r>
    </w:p>
    <w:p w:rsidR="00A25C98" w:rsidRPr="00A25C98" w:rsidRDefault="00A25C98" w:rsidP="00233EE2">
      <w:pPr>
        <w:jc w:val="both"/>
      </w:pPr>
      <w:proofErr w:type="gramStart"/>
      <w:r w:rsidRPr="00A25C98">
        <w:t xml:space="preserve">Согласно Приказам требования по оснащению </w:t>
      </w:r>
      <w:proofErr w:type="spellStart"/>
      <w:r w:rsidRPr="00A25C98">
        <w:t>тахографами</w:t>
      </w:r>
      <w:proofErr w:type="spellEnd"/>
      <w:r w:rsidRPr="00A25C98">
        <w:t xml:space="preserve"> не распространяются на транспортные средства, предназначенные для выполнения специальных функций (автокраны, пожарные автомобили, автомобили, оснащенные подъемниками с рабочими платформами,</w:t>
      </w:r>
      <w:proofErr w:type="gramEnd"/>
      <w:r w:rsidRPr="00A25C98">
        <w:t xml:space="preserve"> </w:t>
      </w:r>
      <w:proofErr w:type="spellStart"/>
      <w:proofErr w:type="gramStart"/>
      <w:r w:rsidRPr="00A25C98">
        <w:t>автоэвакуаторы</w:t>
      </w:r>
      <w:proofErr w:type="spellEnd"/>
      <w:r w:rsidRPr="00A25C98">
        <w:t>, автомобили для уборки улиц, автолавки, автомобили скорой помощи и т. д.), а также и на транспортные средства, зарегистрированные военными автомобильными инспекциями или автомобильными службами федеральных органов исполнительной власти, зарегистрированные органами, осуществляющими государственный надзор за техническим состоянием самоходных машин и других видов техники, транспортные средства органов, осуществляющих оперативно-розыскную деятельность.</w:t>
      </w:r>
      <w:proofErr w:type="gramEnd"/>
    </w:p>
    <w:p w:rsidR="00A25C98" w:rsidRPr="00A25C98" w:rsidRDefault="00A25C98" w:rsidP="00233EE2">
      <w:pPr>
        <w:jc w:val="both"/>
      </w:pPr>
      <w:r w:rsidRPr="00A25C98">
        <w:t xml:space="preserve">Напомним, </w:t>
      </w:r>
      <w:proofErr w:type="spellStart"/>
      <w:r w:rsidRPr="00A25C98">
        <w:t>тахограф</w:t>
      </w:r>
      <w:proofErr w:type="spellEnd"/>
      <w:r w:rsidRPr="00A25C98">
        <w:t xml:space="preserve"> – техническое средство контроля, предназначенное для регистрации информации о скорости и маршруте движения транспортных средств, а также о режиме труда и отдыха водителей транспортных средств. Согласно законодательству Российской Федерации все грузовики массой свыше 3,5 тонн и пассажирские автобусы должны были быть оснащены </w:t>
      </w:r>
      <w:proofErr w:type="spellStart"/>
      <w:r w:rsidRPr="00A25C98">
        <w:t>тахографами</w:t>
      </w:r>
      <w:proofErr w:type="spellEnd"/>
      <w:r w:rsidRPr="00A25C98">
        <w:t xml:space="preserve"> до 23 января 2012 года. С 1 апреля 2014 года вступают в силу поправки в КоАП РФ, согласно которым появляется административная ответственность за отсутствие </w:t>
      </w:r>
      <w:proofErr w:type="spellStart"/>
      <w:r w:rsidRPr="00A25C98">
        <w:t>тахографа</w:t>
      </w:r>
      <w:proofErr w:type="spellEnd"/>
      <w:r w:rsidRPr="00A25C98">
        <w:t xml:space="preserve"> и за нарушение режимов труда и отдыха водителей. При этом данное требование не распространяется на транспортные </w:t>
      </w:r>
      <w:proofErr w:type="gramStart"/>
      <w:r w:rsidRPr="00A25C98">
        <w:t>средства</w:t>
      </w:r>
      <w:proofErr w:type="gramEnd"/>
      <w:r w:rsidRPr="00A25C98">
        <w:t xml:space="preserve"> осуществляющие городские и пригородные регулярные перевозки пассажиров, и отдельные категории специализированных транспортных средств (неиспользуемых для перевозки пассажиров и грузов).</w:t>
      </w:r>
    </w:p>
    <w:p w:rsidR="001C4340" w:rsidRDefault="001C4340" w:rsidP="00233EE2">
      <w:pPr>
        <w:jc w:val="both"/>
      </w:pPr>
    </w:p>
    <w:sectPr w:rsidR="001C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CB"/>
    <w:rsid w:val="001C4340"/>
    <w:rsid w:val="00233EE2"/>
    <w:rsid w:val="00821ACB"/>
    <w:rsid w:val="00A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2014-03-12T05:25:00Z</cp:lastPrinted>
  <dcterms:created xsi:type="dcterms:W3CDTF">2014-03-12T05:23:00Z</dcterms:created>
  <dcterms:modified xsi:type="dcterms:W3CDTF">2015-02-24T05:04:00Z</dcterms:modified>
</cp:coreProperties>
</file>